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rPr>
          <w:rStyle w:val="8"/>
          <w:rFonts w:hint="eastAsia" w:ascii="宋体" w:hAnsi="宋体" w:eastAsia="宋体" w:cs="宋体"/>
          <w:b/>
          <w:color w:val="000000"/>
          <w:sz w:val="31"/>
          <w:szCs w:val="31"/>
        </w:rPr>
      </w:pPr>
      <w:r>
        <w:t>集美大学2022年招收攻读硕士学位研究生简章</w:t>
      </w:r>
      <w:bookmarkStart w:id="5" w:name="_GoBack"/>
      <w:bookmarkEnd w:id="5"/>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一、学校简介</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集美大学地处福建省厦门市，是福建省“双一流”建设高校、福建省重点建设高校，是交通运输部与福建省、自然资源部与福建省、福建省与厦门市共建高校，博士学位授予单位，硕士推免生资格单位，面向全国招生。</w:t>
      </w:r>
      <w:bookmarkStart w:id="0" w:name="_Hlk81939315"/>
      <w:bookmarkEnd w:id="0"/>
      <w:r>
        <w:rPr>
          <w:rFonts w:hint="eastAsia" w:ascii="宋体" w:hAnsi="宋体" w:eastAsia="宋体" w:cs="宋体"/>
          <w:color w:val="000000"/>
          <w:sz w:val="28"/>
          <w:szCs w:val="28"/>
        </w:rPr>
        <w:t>学校</w:t>
      </w:r>
      <w:r>
        <w:rPr>
          <w:rFonts w:hint="eastAsia" w:ascii="宋体" w:hAnsi="宋体" w:eastAsia="宋体" w:cs="宋体"/>
          <w:color w:val="000000"/>
          <w:sz w:val="27"/>
          <w:szCs w:val="27"/>
          <w:shd w:val="clear" w:fill="FFFFFF"/>
        </w:rPr>
        <w:t>办学始于著名爱国华侨领袖陈嘉庚先生</w:t>
      </w:r>
      <w:r>
        <w:rPr>
          <w:rFonts w:ascii="helvetica" w:hAnsi="helvetica" w:eastAsia="helvetica" w:cs="helvetica"/>
          <w:color w:val="000000"/>
          <w:sz w:val="27"/>
          <w:szCs w:val="27"/>
          <w:shd w:val="clear" w:fill="FFFFFF"/>
          <w:lang w:val="en-US"/>
        </w:rPr>
        <w:t>1918</w:t>
      </w:r>
      <w:r>
        <w:rPr>
          <w:rFonts w:hint="eastAsia" w:ascii="宋体" w:hAnsi="宋体" w:eastAsia="宋体" w:cs="宋体"/>
          <w:color w:val="000000"/>
          <w:sz w:val="27"/>
          <w:szCs w:val="27"/>
          <w:shd w:val="clear" w:fill="FFFFFF"/>
        </w:rPr>
        <w:t>年创办的集美学校师范部和</w:t>
      </w:r>
      <w:r>
        <w:rPr>
          <w:rFonts w:hint="default" w:ascii="helvetica" w:hAnsi="helvetica" w:eastAsia="helvetica" w:cs="helvetica"/>
          <w:color w:val="000000"/>
          <w:sz w:val="27"/>
          <w:szCs w:val="27"/>
          <w:shd w:val="clear" w:fill="FFFFFF"/>
          <w:lang w:val="en-US"/>
        </w:rPr>
        <w:t>1920</w:t>
      </w:r>
      <w:r>
        <w:rPr>
          <w:rFonts w:hint="eastAsia" w:ascii="宋体" w:hAnsi="宋体" w:eastAsia="宋体" w:cs="宋体"/>
          <w:color w:val="000000"/>
          <w:sz w:val="27"/>
          <w:szCs w:val="27"/>
          <w:shd w:val="clear" w:fill="FFFFFF"/>
        </w:rPr>
        <w:t>年创办的集美学校水产科、商科，迄今已有</w:t>
      </w:r>
      <w:r>
        <w:rPr>
          <w:rFonts w:hint="default" w:ascii="helvetica" w:hAnsi="helvetica" w:eastAsia="helvetica" w:cs="helvetica"/>
          <w:color w:val="000000"/>
          <w:sz w:val="27"/>
          <w:szCs w:val="27"/>
          <w:shd w:val="clear" w:fill="FFFFFF"/>
          <w:lang w:val="en-US"/>
        </w:rPr>
        <w:t>103</w:t>
      </w:r>
      <w:r>
        <w:rPr>
          <w:rFonts w:hint="eastAsia" w:ascii="宋体" w:hAnsi="宋体" w:eastAsia="宋体" w:cs="宋体"/>
          <w:color w:val="000000"/>
          <w:sz w:val="27"/>
          <w:szCs w:val="27"/>
          <w:shd w:val="clear" w:fill="FFFFFF"/>
        </w:rPr>
        <w:t>年历史。</w:t>
      </w:r>
      <w:r>
        <w:rPr>
          <w:rFonts w:hint="eastAsia" w:ascii="宋体" w:hAnsi="宋体" w:eastAsia="宋体" w:cs="宋体"/>
          <w:color w:val="000000"/>
          <w:sz w:val="28"/>
          <w:szCs w:val="28"/>
        </w:rPr>
        <w:t xml:space="preserve">学校以“诚毅”为校训，在长期办学实践中坚持“嘉庚精神立校，诚毅品格树人”，形成了航海、水产等面向海洋的学科专业特色和优势，在海内外享有广泛声誉。 </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二、报考条件</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报名参加我校硕士研究生招生考试的人员，须符合下列条件：</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（一）中华人民共和国公民。</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（二）拥护中国共产党的领导，品德良好，遵纪守法。</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（三）身体健康状况符合国家和我校规定的体检要求。</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（四）考生学业水平必须符合下列条件之一：</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w:t>
      </w:r>
      <w:r>
        <w:rPr>
          <w:rFonts w:hint="eastAsia" w:ascii="宋体" w:hAnsi="宋体" w:eastAsia="宋体" w:cs="宋体"/>
          <w:color w:val="000000"/>
          <w:sz w:val="28"/>
          <w:szCs w:val="28"/>
        </w:rPr>
        <w:t>国家承认学历的应届本科毕业生</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含普通高校、成人高校、普通高校举办的成人高等学历教育应届本科毕业生</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及自学考试和网络教育届时可毕业本科生。考生录取当年入学前必须取得国家承认的本科毕业证书或教育部留学服务中心出具的《国（境）外学历学位认证书》，否则录取资格无效。</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2.</w:t>
      </w:r>
      <w:r>
        <w:rPr>
          <w:rFonts w:hint="eastAsia" w:ascii="宋体" w:hAnsi="宋体" w:eastAsia="宋体" w:cs="宋体"/>
          <w:color w:val="000000"/>
          <w:sz w:val="28"/>
          <w:szCs w:val="28"/>
        </w:rPr>
        <w:t>具有国家承认的大学本科毕业学历的人员。</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3.</w:t>
      </w:r>
      <w:r>
        <w:rPr>
          <w:rFonts w:hint="eastAsia" w:ascii="宋体" w:hAnsi="宋体" w:eastAsia="宋体" w:cs="宋体"/>
          <w:color w:val="000000"/>
          <w:sz w:val="28"/>
          <w:szCs w:val="28"/>
        </w:rPr>
        <w:t>获得国家承认的高职高专毕业学历后满</w:t>
      </w:r>
      <w:r>
        <w:rPr>
          <w:rFonts w:hint="eastAsia" w:ascii="宋体" w:hAnsi="宋体" w:eastAsia="宋体" w:cs="宋体"/>
          <w:color w:val="000000"/>
          <w:sz w:val="28"/>
          <w:szCs w:val="28"/>
          <w:lang w:val="en-US"/>
        </w:rPr>
        <w:t>2</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从毕业后到录取当年入学之日，下同</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或</w:t>
      </w:r>
      <w:r>
        <w:rPr>
          <w:rFonts w:hint="eastAsia" w:ascii="宋体" w:hAnsi="宋体" w:eastAsia="宋体" w:cs="宋体"/>
          <w:color w:val="000000"/>
          <w:sz w:val="28"/>
          <w:szCs w:val="28"/>
          <w:lang w:val="en-US"/>
        </w:rPr>
        <w:t>2</w:t>
      </w:r>
      <w:r>
        <w:rPr>
          <w:rFonts w:hint="eastAsia" w:ascii="宋体" w:hAnsi="宋体" w:eastAsia="宋体" w:cs="宋体"/>
          <w:color w:val="000000"/>
          <w:sz w:val="28"/>
          <w:szCs w:val="28"/>
        </w:rPr>
        <w:t>年以上的人员，以及国家承认学历的本科结业生，符合学校的培养目标对考生提出的具体学业要求的，按本科毕业同等学力身份报考。</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4.</w:t>
      </w:r>
      <w:r>
        <w:rPr>
          <w:rFonts w:hint="eastAsia" w:ascii="宋体" w:hAnsi="宋体" w:eastAsia="宋体" w:cs="宋体"/>
          <w:color w:val="000000"/>
          <w:sz w:val="28"/>
          <w:szCs w:val="28"/>
        </w:rPr>
        <w:t>已获硕士、博士学位的人员。</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在校研究生报考须在报名前征得所在培养单位同意。</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（五）招收推免生的具体条件和详细办法请见我校《集美大学</w:t>
      </w:r>
      <w:r>
        <w:rPr>
          <w:rFonts w:hint="eastAsia" w:ascii="宋体" w:hAnsi="宋体" w:eastAsia="宋体" w:cs="宋体"/>
          <w:color w:val="000000"/>
          <w:sz w:val="28"/>
          <w:szCs w:val="28"/>
          <w:lang w:val="en-US"/>
        </w:rPr>
        <w:t>2022</w:t>
      </w:r>
      <w:r>
        <w:rPr>
          <w:rFonts w:hint="eastAsia" w:ascii="宋体" w:hAnsi="宋体" w:eastAsia="宋体" w:cs="宋体"/>
          <w:color w:val="000000"/>
          <w:sz w:val="28"/>
          <w:szCs w:val="28"/>
        </w:rPr>
        <w:t>年接收优秀应届本科毕业生免试攻读硕士学位研究生工作简章》。已被我校接收的推免生，不得再报名参加当年硕士研究生考试招生，否则取消其推免录取资格。</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三、报名</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报名包括网上报名和网上确认（现场确认）两个阶段。应届本科毕业生原则上应选择就读学校所在地省级教育招生考试机构指定的报考点办理网上报名和网上确认（现场确认）手续；其他考生应选择工作或户口所在地省级教育招生考试机构指定的报考点办理网上报名和网上确认（现场确认）手续。</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（一）网上报名要求</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w:t>
      </w:r>
      <w:r>
        <w:rPr>
          <w:rFonts w:hint="eastAsia" w:ascii="宋体" w:hAnsi="宋体" w:eastAsia="宋体" w:cs="宋体"/>
          <w:color w:val="000000"/>
          <w:sz w:val="28"/>
          <w:szCs w:val="28"/>
        </w:rPr>
        <w:t>网上报名时间为</w:t>
      </w:r>
      <w:r>
        <w:rPr>
          <w:rFonts w:hint="eastAsia" w:ascii="宋体" w:hAnsi="宋体" w:eastAsia="宋体" w:cs="宋体"/>
          <w:color w:val="000000"/>
          <w:sz w:val="28"/>
          <w:szCs w:val="28"/>
          <w:lang w:val="en-US"/>
        </w:rPr>
        <w:t>2021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rPr>
        <w:t>10</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5</w:t>
      </w:r>
      <w:r>
        <w:rPr>
          <w:rFonts w:hint="eastAsia" w:ascii="宋体" w:hAnsi="宋体" w:eastAsia="宋体" w:cs="宋体"/>
          <w:color w:val="000000"/>
          <w:sz w:val="28"/>
          <w:szCs w:val="28"/>
        </w:rPr>
        <w:t>日至</w:t>
      </w:r>
      <w:r>
        <w:rPr>
          <w:rFonts w:hint="eastAsia" w:ascii="宋体" w:hAnsi="宋体" w:eastAsia="宋体" w:cs="宋体"/>
          <w:color w:val="000000"/>
          <w:sz w:val="28"/>
          <w:szCs w:val="28"/>
          <w:lang w:val="en-US"/>
        </w:rPr>
        <w:t>10</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25</w:t>
      </w:r>
      <w:r>
        <w:rPr>
          <w:rFonts w:hint="eastAsia" w:ascii="宋体" w:hAnsi="宋体" w:eastAsia="宋体" w:cs="宋体"/>
          <w:color w:val="000000"/>
          <w:sz w:val="28"/>
          <w:szCs w:val="28"/>
        </w:rPr>
        <w:t>日，每天</w:t>
      </w:r>
      <w:r>
        <w:rPr>
          <w:rFonts w:hint="eastAsia" w:ascii="宋体" w:hAnsi="宋体" w:eastAsia="宋体" w:cs="宋体"/>
          <w:color w:val="000000"/>
          <w:sz w:val="28"/>
          <w:szCs w:val="28"/>
          <w:lang w:val="en-US"/>
        </w:rPr>
        <w:t>9:00-22:00</w:t>
      </w:r>
      <w:r>
        <w:rPr>
          <w:rFonts w:hint="eastAsia" w:ascii="宋体" w:hAnsi="宋体" w:eastAsia="宋体" w:cs="宋体"/>
          <w:color w:val="000000"/>
          <w:sz w:val="28"/>
          <w:szCs w:val="28"/>
        </w:rPr>
        <w:t>。</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网上预报名时间为</w:t>
      </w:r>
      <w:r>
        <w:rPr>
          <w:rFonts w:hint="eastAsia" w:ascii="宋体" w:hAnsi="宋体" w:eastAsia="宋体" w:cs="宋体"/>
          <w:color w:val="000000"/>
          <w:sz w:val="28"/>
          <w:szCs w:val="28"/>
          <w:lang w:val="en-US"/>
        </w:rPr>
        <w:t>2021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rPr>
        <w:t>9</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24</w:t>
      </w:r>
      <w:r>
        <w:rPr>
          <w:rFonts w:hint="eastAsia" w:ascii="宋体" w:hAnsi="宋体" w:eastAsia="宋体" w:cs="宋体"/>
          <w:color w:val="000000"/>
          <w:sz w:val="28"/>
          <w:szCs w:val="28"/>
        </w:rPr>
        <w:t>日至</w:t>
      </w:r>
      <w:r>
        <w:rPr>
          <w:rFonts w:hint="eastAsia" w:ascii="宋体" w:hAnsi="宋体" w:eastAsia="宋体" w:cs="宋体"/>
          <w:color w:val="000000"/>
          <w:sz w:val="28"/>
          <w:szCs w:val="28"/>
          <w:lang w:val="en-US"/>
        </w:rPr>
        <w:t>9</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27</w:t>
      </w:r>
      <w:r>
        <w:rPr>
          <w:rFonts w:hint="eastAsia" w:ascii="宋体" w:hAnsi="宋体" w:eastAsia="宋体" w:cs="宋体"/>
          <w:color w:val="000000"/>
          <w:sz w:val="28"/>
          <w:szCs w:val="28"/>
        </w:rPr>
        <w:t>日，每天</w:t>
      </w:r>
      <w:r>
        <w:rPr>
          <w:rFonts w:hint="eastAsia" w:ascii="宋体" w:hAnsi="宋体" w:eastAsia="宋体" w:cs="宋体"/>
          <w:color w:val="000000"/>
          <w:sz w:val="28"/>
          <w:szCs w:val="28"/>
          <w:lang w:val="en-US"/>
        </w:rPr>
        <w:t>9:00-22:00</w:t>
      </w:r>
      <w:r>
        <w:rPr>
          <w:rFonts w:hint="eastAsia" w:ascii="宋体" w:hAnsi="宋体" w:eastAsia="宋体" w:cs="宋体"/>
          <w:color w:val="000000"/>
          <w:sz w:val="28"/>
          <w:szCs w:val="28"/>
        </w:rPr>
        <w:t>。</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有推荐免试资格的考生，须在国家规定时间内登录</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全国推荐优秀应届本科毕业生免试攻读研究生信息公开暨管理服务系统</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（网址：</w:t>
      </w:r>
      <w:r>
        <w:rPr>
          <w:rFonts w:hint="eastAsia" w:ascii="宋体" w:hAnsi="宋体" w:eastAsia="宋体" w:cs="宋体"/>
          <w:color w:val="000000"/>
          <w:sz w:val="28"/>
          <w:szCs w:val="28"/>
          <w:lang w:val="en-US"/>
        </w:rPr>
        <w:t>http://yz.chsi.com.cn/tm</w:t>
      </w:r>
      <w:r>
        <w:rPr>
          <w:rFonts w:hint="eastAsia" w:ascii="宋体" w:hAnsi="宋体" w:eastAsia="宋体" w:cs="宋体"/>
          <w:color w:val="000000"/>
          <w:sz w:val="28"/>
          <w:szCs w:val="28"/>
        </w:rPr>
        <w:t>）填报志愿并参加复试。</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2.</w:t>
      </w:r>
      <w:r>
        <w:rPr>
          <w:rFonts w:hint="eastAsia" w:ascii="宋体" w:hAnsi="宋体" w:eastAsia="宋体" w:cs="宋体"/>
          <w:color w:val="000000"/>
          <w:sz w:val="28"/>
          <w:szCs w:val="28"/>
        </w:rPr>
        <w:t>考生应在规定时间登录</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中国研究生招生信息网</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（公网网址：</w:t>
      </w:r>
      <w:r>
        <w:rPr>
          <w:rFonts w:hint="eastAsia" w:ascii="宋体" w:hAnsi="宋体" w:eastAsia="宋体" w:cs="宋体"/>
          <w:color w:val="000000"/>
          <w:sz w:val="28"/>
          <w:szCs w:val="28"/>
          <w:lang w:val="en-US"/>
        </w:rPr>
        <w:t>https</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rPr>
        <w:t>//yz.chsi.com.cn</w:t>
      </w:r>
      <w:r>
        <w:rPr>
          <w:rFonts w:hint="eastAsia" w:ascii="宋体" w:hAnsi="宋体" w:eastAsia="宋体" w:cs="宋体"/>
          <w:color w:val="000000"/>
          <w:sz w:val="28"/>
          <w:szCs w:val="28"/>
        </w:rPr>
        <w:t>，教育网址：</w:t>
      </w:r>
      <w:r>
        <w:rPr>
          <w:rFonts w:hint="eastAsia" w:ascii="宋体" w:hAnsi="宋体" w:eastAsia="宋体" w:cs="宋体"/>
          <w:color w:val="000000"/>
          <w:sz w:val="28"/>
          <w:szCs w:val="28"/>
          <w:lang w:val="en-US"/>
        </w:rPr>
        <w:t>https://yz.chsi.cn</w:t>
      </w:r>
      <w:r>
        <w:rPr>
          <w:rFonts w:hint="eastAsia" w:ascii="宋体" w:hAnsi="宋体" w:eastAsia="宋体" w:cs="宋体"/>
          <w:color w:val="000000"/>
          <w:sz w:val="28"/>
          <w:szCs w:val="28"/>
        </w:rPr>
        <w:t>，以下简称</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研招网</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浏览报考须知，并按教育部、省级教育招生考试机构、报考点以及我校的网上公告要求报名。报名期间，考生可自行修改网上报名信息或重新填报报名信息，但一位考生只能保留一条有效报名信息。逾期不再补报，也不得修改报名信息。</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3.</w:t>
      </w:r>
      <w:r>
        <w:rPr>
          <w:rFonts w:hint="eastAsia" w:ascii="宋体" w:hAnsi="宋体" w:eastAsia="宋体" w:cs="宋体"/>
          <w:color w:val="000000"/>
          <w:sz w:val="28"/>
          <w:szCs w:val="28"/>
        </w:rPr>
        <w:t>考生报名时只填报我校的一个专业。待考试结束，教育部公布考生进入复试的初试成绩基本要求后，考生可通过</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研招网</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调剂服务系统了解我校的调剂办法、计划余额等信息，并按相关规定填报调剂志愿。</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4.</w:t>
      </w:r>
      <w:r>
        <w:rPr>
          <w:rFonts w:hint="eastAsia" w:ascii="宋体" w:hAnsi="宋体" w:eastAsia="宋体" w:cs="宋体"/>
          <w:color w:val="000000"/>
          <w:sz w:val="28"/>
          <w:szCs w:val="28"/>
        </w:rPr>
        <w:t>考生应按我校要求如实填写本人学习和所受奖惩情况并提供真实材料，特别是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5.</w:t>
      </w:r>
      <w:r>
        <w:rPr>
          <w:rFonts w:hint="eastAsia" w:ascii="宋体" w:hAnsi="宋体" w:eastAsia="宋体" w:cs="宋体"/>
          <w:color w:val="000000"/>
          <w:sz w:val="28"/>
          <w:szCs w:val="28"/>
        </w:rPr>
        <w:t>报名期间我校将对考生学历</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学籍</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信息进行网上校验，考生可上网查看学历</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学籍</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校验结果。考生也可在报名前或报名期间自行登录</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中国高等教育学生信息网</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网址：</w:t>
      </w:r>
      <w:r>
        <w:rPr>
          <w:rFonts w:hint="eastAsia" w:ascii="宋体" w:hAnsi="宋体" w:eastAsia="宋体" w:cs="宋体"/>
          <w:sz w:val="28"/>
          <w:szCs w:val="28"/>
          <w:lang w:val="en-US"/>
        </w:rPr>
        <w:fldChar w:fldCharType="begin"/>
      </w:r>
      <w:r>
        <w:rPr>
          <w:rFonts w:hint="eastAsia" w:ascii="宋体" w:hAnsi="宋体" w:eastAsia="宋体" w:cs="宋体"/>
          <w:sz w:val="28"/>
          <w:szCs w:val="28"/>
          <w:lang w:val="en-US"/>
        </w:rPr>
        <w:instrText xml:space="preserve"> HYPERLINK "http://www.chsi.com.cn/" \t "http://zsb.jmu.edu.cn/info/1422/_blank" </w:instrText>
      </w:r>
      <w:r>
        <w:rPr>
          <w:rFonts w:hint="eastAsia" w:ascii="宋体" w:hAnsi="宋体" w:eastAsia="宋体" w:cs="宋体"/>
          <w:sz w:val="28"/>
          <w:szCs w:val="28"/>
          <w:lang w:val="en-US"/>
        </w:rPr>
        <w:fldChar w:fldCharType="separate"/>
      </w:r>
      <w:r>
        <w:rPr>
          <w:rStyle w:val="9"/>
          <w:rFonts w:hint="eastAsia" w:ascii="宋体" w:hAnsi="宋体" w:eastAsia="宋体" w:cs="宋体"/>
          <w:color w:val="000000"/>
          <w:sz w:val="28"/>
          <w:szCs w:val="28"/>
          <w:lang w:val="en-US"/>
        </w:rPr>
        <w:t>http://www.chsi.com.cn</w:t>
      </w:r>
      <w:r>
        <w:rPr>
          <w:rFonts w:hint="eastAsia" w:ascii="宋体" w:hAnsi="宋体" w:eastAsia="宋体" w:cs="宋体"/>
          <w:sz w:val="28"/>
          <w:szCs w:val="28"/>
          <w:lang w:val="en-US"/>
        </w:rPr>
        <w:fldChar w:fldCharType="end"/>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查询本人学历</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学籍</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信息。</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6.</w:t>
      </w:r>
      <w:r>
        <w:rPr>
          <w:rFonts w:hint="eastAsia" w:ascii="宋体" w:hAnsi="宋体" w:eastAsia="宋体" w:cs="宋体"/>
          <w:color w:val="000000"/>
          <w:sz w:val="28"/>
          <w:szCs w:val="28"/>
        </w:rPr>
        <w:t>现役军人报考我校应事先认真阅读了解有关报考要求，遵守保密规定，按照规定填报报考信息。不明之处应事先与我校联系。</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7.</w:t>
      </w:r>
      <w:r>
        <w:rPr>
          <w:rFonts w:hint="eastAsia" w:ascii="宋体" w:hAnsi="宋体" w:eastAsia="宋体" w:cs="宋体"/>
          <w:color w:val="000000"/>
          <w:sz w:val="28"/>
          <w:szCs w:val="28"/>
        </w:rPr>
        <w:t>考生应认真了解并严格按照报考条件及相关政策要求进行志愿填报。因不符合报考条件及相关政策要求，造成后续不能网上确认（现场确认）、考试</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含初试和复试</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或录取的，后果由考生本人承担。</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8.</w:t>
      </w:r>
      <w:r>
        <w:rPr>
          <w:rFonts w:hint="eastAsia" w:ascii="宋体" w:hAnsi="宋体" w:eastAsia="宋体" w:cs="宋体"/>
          <w:color w:val="000000"/>
          <w:sz w:val="28"/>
          <w:szCs w:val="28"/>
        </w:rPr>
        <w:t>考生（含推免生）应按要求准确填写个人网上报名信息并提供真实材料，务必认真校对姓名、身份证号码、学历证书号码等重要信息，通讯地址必须详细、准确，且在</w:t>
      </w:r>
      <w:r>
        <w:rPr>
          <w:rFonts w:hint="eastAsia" w:ascii="宋体" w:hAnsi="宋体" w:eastAsia="宋体" w:cs="宋体"/>
          <w:color w:val="000000"/>
          <w:sz w:val="28"/>
          <w:szCs w:val="28"/>
          <w:lang w:val="en-US"/>
        </w:rPr>
        <w:t>2022</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rPr>
        <w:t>7</w:t>
      </w:r>
      <w:r>
        <w:rPr>
          <w:rFonts w:hint="eastAsia" w:ascii="宋体" w:hAnsi="宋体" w:eastAsia="宋体" w:cs="宋体"/>
          <w:color w:val="000000"/>
          <w:sz w:val="28"/>
          <w:szCs w:val="28"/>
        </w:rPr>
        <w:t>月前有效。考生因网报信息填写错误、填报虚假信息而造成不能考试、复试或录取的，后果由考生本人承担。</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（二）网上确认（现场确认）要求</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w:t>
      </w:r>
      <w:r>
        <w:rPr>
          <w:rFonts w:hint="eastAsia" w:ascii="宋体" w:hAnsi="宋体" w:eastAsia="宋体" w:cs="宋体"/>
          <w:color w:val="000000"/>
          <w:sz w:val="28"/>
          <w:szCs w:val="28"/>
        </w:rPr>
        <w:t>所有考生（不含推免生）均应在规定时间内到报考点指定地点现场核对并确认其网上报名信息，逾期不再补办。网上确认（现场确认）时间由各省级教育招生考试机构根据国家招生工作安排和本地区报考组织情况自行确定和公布。</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2.</w:t>
      </w:r>
      <w:r>
        <w:rPr>
          <w:rFonts w:hint="eastAsia" w:ascii="宋体" w:hAnsi="宋体" w:eastAsia="宋体" w:cs="宋体"/>
          <w:color w:val="000000"/>
          <w:sz w:val="28"/>
          <w:szCs w:val="28"/>
        </w:rPr>
        <w:t>考生网上确认（现场确认）应提交本人居民身份证、学历学位证书（应届本科毕业生持学生证）和网上报名编号，由报考点工作人员进行核对。</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3.</w:t>
      </w:r>
      <w:r>
        <w:rPr>
          <w:rFonts w:hint="eastAsia" w:ascii="宋体" w:hAnsi="宋体" w:eastAsia="宋体" w:cs="宋体"/>
          <w:color w:val="000000"/>
          <w:sz w:val="28"/>
          <w:szCs w:val="28"/>
        </w:rPr>
        <w:t>所有考生均应对本人网上报名信息进行认真核对并确认。报名信息经考生确认后一律不作修改，因考生填写错误引起的一切后果由其自行承担。</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4.</w:t>
      </w:r>
      <w:r>
        <w:rPr>
          <w:rFonts w:hint="eastAsia" w:ascii="宋体" w:hAnsi="宋体" w:eastAsia="宋体" w:cs="宋体"/>
          <w:color w:val="000000"/>
          <w:sz w:val="28"/>
          <w:szCs w:val="28"/>
        </w:rPr>
        <w:t>考生应按规定缴纳报考费。</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5.</w:t>
      </w:r>
      <w:r>
        <w:rPr>
          <w:rFonts w:hint="eastAsia" w:ascii="宋体" w:hAnsi="宋体" w:eastAsia="宋体" w:cs="宋体"/>
          <w:color w:val="000000"/>
          <w:sz w:val="28"/>
          <w:szCs w:val="28"/>
        </w:rPr>
        <w:t>考生应按报考点规定配合采集本人图像等相关电子信息。</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四、考生报考资格审查</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我校将对考生报考信息进行审查，并重点核查考生填报的学历（学籍）信息，确定考生的考试资格。</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对考生的学历（学籍）信息有疑问的或者未能通过学历</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学籍</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网上校验的考生，我校将要求其在规定时间内提供权威机构出具的认证报告及相关材料，核验合格的考生准予考试。</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五、初试</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（一）考生应在</w:t>
      </w:r>
      <w:r>
        <w:rPr>
          <w:rFonts w:hint="eastAsia" w:ascii="宋体" w:hAnsi="宋体" w:eastAsia="宋体" w:cs="宋体"/>
          <w:color w:val="000000"/>
          <w:sz w:val="28"/>
          <w:szCs w:val="28"/>
          <w:lang w:val="en-US"/>
        </w:rPr>
        <w:t>2021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18</w:t>
      </w:r>
      <w:r>
        <w:rPr>
          <w:rFonts w:hint="eastAsia" w:ascii="宋体" w:hAnsi="宋体" w:eastAsia="宋体" w:cs="宋体"/>
          <w:color w:val="000000"/>
          <w:sz w:val="28"/>
          <w:szCs w:val="28"/>
        </w:rPr>
        <w:t>日至</w:t>
      </w:r>
      <w:r>
        <w:rPr>
          <w:rFonts w:hint="eastAsia" w:ascii="宋体" w:hAnsi="宋体" w:eastAsia="宋体" w:cs="宋体"/>
          <w:color w:val="000000"/>
          <w:sz w:val="28"/>
          <w:szCs w:val="28"/>
          <w:lang w:val="en-US"/>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27</w:t>
      </w:r>
      <w:r>
        <w:rPr>
          <w:rFonts w:hint="eastAsia" w:ascii="宋体" w:hAnsi="宋体" w:eastAsia="宋体" w:cs="宋体"/>
          <w:color w:val="000000"/>
          <w:sz w:val="28"/>
          <w:szCs w:val="28"/>
        </w:rPr>
        <w:t>日期间，凭网报用户名和密码登录</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研招网</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自行下载打印《准考证》。《准考证》使用</w:t>
      </w:r>
      <w:r>
        <w:rPr>
          <w:rFonts w:hint="eastAsia" w:ascii="宋体" w:hAnsi="宋体" w:eastAsia="宋体" w:cs="宋体"/>
          <w:color w:val="000000"/>
          <w:sz w:val="28"/>
          <w:szCs w:val="28"/>
          <w:lang w:val="en-US"/>
        </w:rPr>
        <w:t>A4</w:t>
      </w:r>
      <w:r>
        <w:rPr>
          <w:rFonts w:hint="eastAsia" w:ascii="宋体" w:hAnsi="宋体" w:eastAsia="宋体" w:cs="宋体"/>
          <w:color w:val="000000"/>
          <w:sz w:val="28"/>
          <w:szCs w:val="28"/>
        </w:rPr>
        <w:t>幅面白纸打印，正、反两面在使用期间不得涂改或书写。</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（二）考生凭下载打印的《准考证》及有效居民身份证参加初试和复试。</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（三）初试日期和时间：</w:t>
      </w:r>
      <w:r>
        <w:rPr>
          <w:rFonts w:hint="eastAsia" w:ascii="宋体" w:hAnsi="宋体" w:eastAsia="宋体" w:cs="宋体"/>
          <w:color w:val="000000"/>
          <w:sz w:val="28"/>
          <w:szCs w:val="28"/>
          <w:lang w:val="en-US"/>
        </w:rPr>
        <w:t>2022</w:t>
      </w:r>
      <w:r>
        <w:rPr>
          <w:rFonts w:hint="eastAsia" w:ascii="宋体" w:hAnsi="宋体" w:eastAsia="宋体" w:cs="宋体"/>
          <w:color w:val="000000"/>
          <w:sz w:val="28"/>
          <w:szCs w:val="28"/>
        </w:rPr>
        <w:t>年全国硕士研究生招生考试初试时间为</w:t>
      </w:r>
      <w:r>
        <w:rPr>
          <w:rFonts w:hint="eastAsia" w:ascii="宋体" w:hAnsi="宋体" w:eastAsia="宋体" w:cs="宋体"/>
          <w:color w:val="000000"/>
          <w:sz w:val="28"/>
          <w:szCs w:val="28"/>
          <w:lang w:val="en-US"/>
        </w:rPr>
        <w:t>:2021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25</w:t>
      </w:r>
      <w:r>
        <w:rPr>
          <w:rFonts w:hint="eastAsia" w:ascii="宋体" w:hAnsi="宋体" w:eastAsia="宋体" w:cs="宋体"/>
          <w:color w:val="000000"/>
          <w:sz w:val="28"/>
          <w:szCs w:val="28"/>
        </w:rPr>
        <w:t>日至</w:t>
      </w:r>
      <w:r>
        <w:rPr>
          <w:rFonts w:hint="eastAsia" w:ascii="宋体" w:hAnsi="宋体" w:eastAsia="宋体" w:cs="宋体"/>
          <w:color w:val="000000"/>
          <w:sz w:val="28"/>
          <w:szCs w:val="28"/>
          <w:lang w:val="en-US"/>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26</w:t>
      </w:r>
      <w:r>
        <w:rPr>
          <w:rFonts w:hint="eastAsia" w:ascii="宋体" w:hAnsi="宋体" w:eastAsia="宋体" w:cs="宋体"/>
          <w:color w:val="000000"/>
          <w:sz w:val="28"/>
          <w:szCs w:val="28"/>
        </w:rPr>
        <w:t>日（每天上午</w:t>
      </w:r>
      <w:r>
        <w:rPr>
          <w:rFonts w:hint="eastAsia" w:ascii="宋体" w:hAnsi="宋体" w:eastAsia="宋体" w:cs="宋体"/>
          <w:color w:val="000000"/>
          <w:sz w:val="28"/>
          <w:szCs w:val="28"/>
          <w:lang w:val="en-US"/>
        </w:rPr>
        <w:t>8:30-11:30</w:t>
      </w:r>
      <w:r>
        <w:rPr>
          <w:rFonts w:hint="eastAsia" w:ascii="宋体" w:hAnsi="宋体" w:eastAsia="宋体" w:cs="宋体"/>
          <w:color w:val="000000"/>
          <w:sz w:val="28"/>
          <w:szCs w:val="28"/>
        </w:rPr>
        <w:t>，下午</w:t>
      </w:r>
      <w:r>
        <w:rPr>
          <w:rFonts w:hint="eastAsia" w:ascii="宋体" w:hAnsi="宋体" w:eastAsia="宋体" w:cs="宋体"/>
          <w:color w:val="000000"/>
          <w:sz w:val="28"/>
          <w:szCs w:val="28"/>
          <w:lang w:val="en-US"/>
        </w:rPr>
        <w:t>14:00-17:00</w:t>
      </w:r>
      <w:r>
        <w:rPr>
          <w:rFonts w:hint="eastAsia" w:ascii="宋体" w:hAnsi="宋体" w:eastAsia="宋体" w:cs="宋体"/>
          <w:color w:val="000000"/>
          <w:sz w:val="28"/>
          <w:szCs w:val="28"/>
        </w:rPr>
        <w:t>）。</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（四）初试科目</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25</w:t>
      </w:r>
      <w:r>
        <w:rPr>
          <w:rFonts w:hint="eastAsia" w:ascii="宋体" w:hAnsi="宋体" w:eastAsia="宋体" w:cs="宋体"/>
          <w:color w:val="000000"/>
          <w:sz w:val="28"/>
          <w:szCs w:val="28"/>
        </w:rPr>
        <w:t>日上午</w:t>
      </w:r>
      <w:r>
        <w:rPr>
          <w:rFonts w:hint="eastAsia" w:ascii="宋体" w:hAnsi="宋体" w:eastAsia="宋体" w:cs="宋体"/>
          <w:color w:val="000000"/>
          <w:sz w:val="28"/>
          <w:szCs w:val="28"/>
          <w:lang w:val="en-US"/>
        </w:rPr>
        <w:t xml:space="preserve"> </w:t>
      </w:r>
      <w:r>
        <w:rPr>
          <w:rFonts w:hint="eastAsia" w:ascii="宋体" w:hAnsi="宋体" w:eastAsia="宋体" w:cs="宋体"/>
          <w:color w:val="000000"/>
          <w:sz w:val="28"/>
          <w:szCs w:val="28"/>
        </w:rPr>
        <w:t>思想政治理论、管理类综合能力</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25</w:t>
      </w:r>
      <w:r>
        <w:rPr>
          <w:rFonts w:hint="eastAsia" w:ascii="宋体" w:hAnsi="宋体" w:eastAsia="宋体" w:cs="宋体"/>
          <w:color w:val="000000"/>
          <w:sz w:val="28"/>
          <w:szCs w:val="28"/>
        </w:rPr>
        <w:t>日下午</w:t>
      </w:r>
      <w:r>
        <w:rPr>
          <w:rFonts w:hint="eastAsia" w:ascii="宋体" w:hAnsi="宋体" w:eastAsia="宋体" w:cs="宋体"/>
          <w:color w:val="000000"/>
          <w:sz w:val="28"/>
          <w:szCs w:val="28"/>
          <w:lang w:val="en-US"/>
        </w:rPr>
        <w:t xml:space="preserve"> </w:t>
      </w:r>
      <w:r>
        <w:rPr>
          <w:rFonts w:hint="eastAsia" w:ascii="宋体" w:hAnsi="宋体" w:eastAsia="宋体" w:cs="宋体"/>
          <w:color w:val="000000"/>
          <w:sz w:val="28"/>
          <w:szCs w:val="28"/>
        </w:rPr>
        <w:t>外国语</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26</w:t>
      </w:r>
      <w:r>
        <w:rPr>
          <w:rFonts w:hint="eastAsia" w:ascii="宋体" w:hAnsi="宋体" w:eastAsia="宋体" w:cs="宋体"/>
          <w:color w:val="000000"/>
          <w:sz w:val="28"/>
          <w:szCs w:val="28"/>
        </w:rPr>
        <w:t>日上午</w:t>
      </w:r>
      <w:r>
        <w:rPr>
          <w:rFonts w:hint="eastAsia" w:ascii="宋体" w:hAnsi="宋体" w:eastAsia="宋体" w:cs="宋体"/>
          <w:color w:val="000000"/>
          <w:sz w:val="28"/>
          <w:szCs w:val="28"/>
          <w:lang w:val="en-US"/>
        </w:rPr>
        <w:t xml:space="preserve"> </w:t>
      </w:r>
      <w:r>
        <w:rPr>
          <w:rFonts w:hint="eastAsia" w:ascii="宋体" w:hAnsi="宋体" w:eastAsia="宋体" w:cs="宋体"/>
          <w:color w:val="000000"/>
          <w:sz w:val="28"/>
          <w:szCs w:val="28"/>
        </w:rPr>
        <w:t>业务课一</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rPr>
        <w:t>26</w:t>
      </w:r>
      <w:r>
        <w:rPr>
          <w:rFonts w:hint="eastAsia" w:ascii="宋体" w:hAnsi="宋体" w:eastAsia="宋体" w:cs="宋体"/>
          <w:color w:val="000000"/>
          <w:sz w:val="28"/>
          <w:szCs w:val="28"/>
        </w:rPr>
        <w:t>日下午</w:t>
      </w:r>
      <w:r>
        <w:rPr>
          <w:rFonts w:hint="eastAsia" w:ascii="宋体" w:hAnsi="宋体" w:eastAsia="宋体" w:cs="宋体"/>
          <w:color w:val="000000"/>
          <w:sz w:val="28"/>
          <w:szCs w:val="28"/>
          <w:lang w:val="en-US"/>
        </w:rPr>
        <w:t xml:space="preserve"> </w:t>
      </w:r>
      <w:r>
        <w:rPr>
          <w:rFonts w:hint="eastAsia" w:ascii="宋体" w:hAnsi="宋体" w:eastAsia="宋体" w:cs="宋体"/>
          <w:color w:val="000000"/>
          <w:sz w:val="28"/>
          <w:szCs w:val="28"/>
        </w:rPr>
        <w:t>业务课二</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每科考试时间一般为</w:t>
      </w:r>
      <w:r>
        <w:rPr>
          <w:rFonts w:hint="eastAsia" w:ascii="宋体" w:hAnsi="宋体" w:eastAsia="宋体" w:cs="宋体"/>
          <w:color w:val="000000"/>
          <w:sz w:val="28"/>
          <w:szCs w:val="28"/>
          <w:lang w:val="en-US"/>
        </w:rPr>
        <w:t>3</w:t>
      </w:r>
      <w:r>
        <w:rPr>
          <w:rFonts w:hint="eastAsia" w:ascii="宋体" w:hAnsi="宋体" w:eastAsia="宋体" w:cs="宋体"/>
          <w:color w:val="000000"/>
          <w:sz w:val="28"/>
          <w:szCs w:val="28"/>
        </w:rPr>
        <w:t>小时。初试方式均为笔试。</w:t>
      </w:r>
    </w:p>
    <w:p>
      <w:pPr>
        <w:pStyle w:val="5"/>
        <w:keepNext w:val="0"/>
        <w:keepLines w:val="0"/>
        <w:widowControl/>
        <w:suppressLineNumbers w:val="0"/>
        <w:spacing w:line="465" w:lineRule="atLeast"/>
        <w:ind w:left="0" w:firstLine="555"/>
      </w:pPr>
      <w:bookmarkStart w:id="1" w:name="OLE_LINK3"/>
      <w:bookmarkEnd w:id="1"/>
      <w:r>
        <w:rPr>
          <w:rFonts w:hint="eastAsia" w:ascii="宋体" w:hAnsi="宋体" w:eastAsia="宋体" w:cs="宋体"/>
          <w:color w:val="000000"/>
          <w:sz w:val="28"/>
          <w:szCs w:val="28"/>
        </w:rPr>
        <w:t>（五）考试大纲及命题</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初试科目详见我校招生专业目录。其中，思想政治理论、英语（一）、英语（二）、数学（一）、数学（二）、数学（三）、管理类综合能力、经济类综合能力等科目为全国统一命题科目，命题工作由教育部考试中心统一组织，考试大纲由教育部考试中心或教育部指定的相关机构组织编制。税务专业基础、教育综合、农业知识综合二、农业知识综合三、体育综合、社会工作原理、社会工作实务等科目由我校根据各专业学位教指委提供考试大纲或指导性意见命题。其他考试科目均由我校自主命题，考试大纲（仅供参考）可到我校招生办公室网页下载。考生务必按我校招生专业目录的规定选择相应的考试科目。</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六、复试</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（一）复试前，我校将对考生报名材料及资格进行再次审查，对于不符合报名条件或在报考时采取弄虚作假手段，提供虚假信息的考生，一经发现，我校有权取消其复试和录取资格。</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 xml:space="preserve">对考生的学历（学籍）信息仍有疑问的，我校可要求考生在规定时间内提供权威机构出具的认证证明。 </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二）外国语听力及口语测试在复试时进行，成绩计入复试总成绩，复试科目详见招生目录。会计硕士思想政治理论考试由我校在复试中进行，成绩计入复试总成绩。以同等学力身份报考的考生复试时，应加试两门与报考专业相关的本科主干课程，加试方式为笔试，加试科目详见招生专业目录。</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（三）我校预计于</w:t>
      </w:r>
      <w:r>
        <w:rPr>
          <w:rFonts w:hint="eastAsia" w:ascii="宋体" w:hAnsi="宋体" w:eastAsia="宋体" w:cs="宋体"/>
          <w:color w:val="000000"/>
          <w:sz w:val="28"/>
          <w:szCs w:val="28"/>
          <w:lang w:val="en-US"/>
        </w:rPr>
        <w:t>2022</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rPr>
        <w:t>3</w:t>
      </w:r>
      <w:r>
        <w:rPr>
          <w:rFonts w:hint="eastAsia" w:ascii="宋体" w:hAnsi="宋体" w:eastAsia="宋体" w:cs="宋体"/>
          <w:color w:val="000000"/>
          <w:sz w:val="28"/>
          <w:szCs w:val="28"/>
        </w:rPr>
        <w:t>月发布复试信息，复试工作将在</w:t>
      </w:r>
      <w:r>
        <w:rPr>
          <w:rFonts w:hint="eastAsia" w:ascii="宋体" w:hAnsi="宋体" w:eastAsia="宋体" w:cs="宋体"/>
          <w:color w:val="000000"/>
          <w:sz w:val="28"/>
          <w:szCs w:val="28"/>
          <w:lang w:val="en-US"/>
        </w:rPr>
        <w:t>2022</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rPr>
        <w:t>4</w:t>
      </w:r>
      <w:r>
        <w:rPr>
          <w:rFonts w:hint="eastAsia" w:ascii="宋体" w:hAnsi="宋体" w:eastAsia="宋体" w:cs="宋体"/>
          <w:color w:val="000000"/>
          <w:sz w:val="28"/>
          <w:szCs w:val="28"/>
        </w:rPr>
        <w:t>月底前完成，具体复试办法和要求将围绕保障考生和考试工作人员的生命安全和身体健康制定，届时请关注集美大学招生办公室和各招生学院网站通知。</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七、调剂</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调剂的具体要求和程序由我校根据上级主管部门的录取政策确定，并在复试录取办法中公布，考生可通过“研招网”调剂服务系统填写报考调剂志愿。</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八、体检</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体检工作在考生拟录取后组织进行，</w:t>
      </w:r>
      <w:bookmarkStart w:id="2" w:name="_Hlk81939433"/>
      <w:bookmarkEnd w:id="2"/>
      <w:r>
        <w:rPr>
          <w:rFonts w:hint="eastAsia" w:ascii="宋体" w:hAnsi="宋体" w:eastAsia="宋体" w:cs="宋体"/>
          <w:color w:val="000000"/>
          <w:sz w:val="28"/>
          <w:szCs w:val="28"/>
        </w:rPr>
        <w:t>具体安排届时详见</w:t>
      </w:r>
      <w:bookmarkStart w:id="3" w:name="_Hlk81939354"/>
      <w:bookmarkEnd w:id="3"/>
      <w:r>
        <w:rPr>
          <w:rFonts w:hint="eastAsia" w:ascii="宋体" w:hAnsi="宋体" w:eastAsia="宋体" w:cs="宋体"/>
          <w:color w:val="000000"/>
          <w:sz w:val="28"/>
          <w:szCs w:val="28"/>
        </w:rPr>
        <w:t>我校</w:t>
      </w:r>
      <w:bookmarkStart w:id="4" w:name="_Hlk81939510"/>
      <w:bookmarkEnd w:id="4"/>
      <w:r>
        <w:rPr>
          <w:rFonts w:hint="eastAsia" w:ascii="宋体" w:hAnsi="宋体" w:eastAsia="宋体" w:cs="宋体"/>
          <w:color w:val="000000"/>
          <w:sz w:val="28"/>
          <w:szCs w:val="28"/>
        </w:rPr>
        <w:t>复试工作的相关通知。</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九、录取</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我校将在学校招生工作领导小组的领导下，严格按照教育部下达的招生计划、复试录取办法以及考生初试和复试成绩、思想政治表现、身体健康状况等择优确定拟录取名单。思想品德考核不合格者，不予录取。</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非全日制招生专业仅招收定向就业考生。定向就业的硕士研究生须在被录取前与我校、用人单位三方签订定向就业合同。考生因报考硕士研究生与所在单位产生的问题由考生自行处理。若因此造成考生不能复试或无法录取，考生自行承担责任。</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应届本科毕业生、成人高校应届本科毕业生及自学考试和网络教育本科生在录取当年入学前未取得国家承认的本科毕业证书者，取消录取资格。</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十、学制、学费与奖助学金</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（一）学制</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w:t>
      </w:r>
      <w:r>
        <w:rPr>
          <w:rFonts w:hint="eastAsia" w:ascii="宋体" w:hAnsi="宋体" w:eastAsia="宋体" w:cs="宋体"/>
          <w:color w:val="000000"/>
          <w:sz w:val="28"/>
          <w:szCs w:val="28"/>
        </w:rPr>
        <w:t>全日制学术型硕士研究生学制三年；</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2.</w:t>
      </w:r>
      <w:r>
        <w:rPr>
          <w:rFonts w:hint="eastAsia" w:ascii="宋体" w:hAnsi="宋体" w:eastAsia="宋体" w:cs="宋体"/>
          <w:color w:val="000000"/>
          <w:sz w:val="28"/>
          <w:szCs w:val="28"/>
        </w:rPr>
        <w:t>专业学位硕士研究生学制详见我校</w:t>
      </w:r>
      <w:r>
        <w:rPr>
          <w:rFonts w:hint="eastAsia" w:ascii="宋体" w:hAnsi="宋体" w:eastAsia="宋体" w:cs="宋体"/>
          <w:color w:val="000000"/>
          <w:sz w:val="28"/>
          <w:szCs w:val="28"/>
          <w:lang w:val="en-US"/>
        </w:rPr>
        <w:t>2022</w:t>
      </w:r>
      <w:r>
        <w:rPr>
          <w:rFonts w:hint="eastAsia" w:ascii="宋体" w:hAnsi="宋体" w:eastAsia="宋体" w:cs="宋体"/>
          <w:color w:val="000000"/>
          <w:sz w:val="28"/>
          <w:szCs w:val="28"/>
        </w:rPr>
        <w:t>年专业学位硕士研究生招生专业目录。</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（二）学费</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w:t>
      </w:r>
      <w:r>
        <w:rPr>
          <w:rFonts w:hint="eastAsia" w:ascii="宋体" w:hAnsi="宋体" w:eastAsia="宋体" w:cs="宋体"/>
          <w:color w:val="000000"/>
          <w:sz w:val="28"/>
          <w:szCs w:val="28"/>
        </w:rPr>
        <w:t>全日制硕士研究生：</w:t>
      </w:r>
      <w:r>
        <w:rPr>
          <w:rFonts w:hint="eastAsia" w:ascii="宋体" w:hAnsi="宋体" w:eastAsia="宋体" w:cs="宋体"/>
          <w:color w:val="000000"/>
          <w:sz w:val="28"/>
          <w:szCs w:val="28"/>
          <w:lang w:val="en-US"/>
        </w:rPr>
        <w:t>8000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生·年（学制为</w:t>
      </w:r>
      <w:r>
        <w:rPr>
          <w:rFonts w:hint="eastAsia" w:ascii="宋体" w:hAnsi="宋体" w:eastAsia="宋体" w:cs="宋体"/>
          <w:color w:val="000000"/>
          <w:sz w:val="28"/>
          <w:szCs w:val="28"/>
          <w:lang w:val="en-US"/>
        </w:rPr>
        <w:t>2.5</w:t>
      </w:r>
      <w:r>
        <w:rPr>
          <w:rFonts w:hint="eastAsia" w:ascii="宋体" w:hAnsi="宋体" w:eastAsia="宋体" w:cs="宋体"/>
          <w:color w:val="000000"/>
          <w:sz w:val="28"/>
          <w:szCs w:val="28"/>
        </w:rPr>
        <w:t>年的全日制硕士专业第三年学费为</w:t>
      </w:r>
      <w:r>
        <w:rPr>
          <w:rFonts w:hint="eastAsia" w:ascii="宋体" w:hAnsi="宋体" w:eastAsia="宋体" w:cs="宋体"/>
          <w:color w:val="000000"/>
          <w:sz w:val="28"/>
          <w:szCs w:val="28"/>
          <w:lang w:val="en-US"/>
        </w:rPr>
        <w:t>4000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2.</w:t>
      </w:r>
      <w:r>
        <w:rPr>
          <w:rFonts w:hint="eastAsia" w:ascii="宋体" w:hAnsi="宋体" w:eastAsia="宋体" w:cs="宋体"/>
          <w:color w:val="000000"/>
          <w:sz w:val="28"/>
          <w:szCs w:val="28"/>
        </w:rPr>
        <w:t>非全日制硕士研究生：教育硕士和体育硕士</w:t>
      </w:r>
      <w:r>
        <w:rPr>
          <w:rFonts w:hint="eastAsia" w:ascii="宋体" w:hAnsi="宋体" w:eastAsia="宋体" w:cs="宋体"/>
          <w:color w:val="000000"/>
          <w:sz w:val="28"/>
          <w:szCs w:val="28"/>
          <w:lang w:val="en-US"/>
        </w:rPr>
        <w:t>10000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年，社会工作硕士</w:t>
      </w:r>
      <w:r>
        <w:rPr>
          <w:rFonts w:hint="eastAsia" w:ascii="宋体" w:hAnsi="宋体" w:eastAsia="宋体" w:cs="宋体"/>
          <w:color w:val="000000"/>
          <w:sz w:val="28"/>
          <w:szCs w:val="28"/>
          <w:lang w:val="en-US"/>
        </w:rPr>
        <w:t>11000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年，会计硕士</w:t>
      </w:r>
      <w:r>
        <w:rPr>
          <w:rFonts w:hint="eastAsia" w:ascii="宋体" w:hAnsi="宋体" w:eastAsia="宋体" w:cs="宋体"/>
          <w:color w:val="000000"/>
          <w:sz w:val="28"/>
          <w:szCs w:val="28"/>
          <w:lang w:val="en-US"/>
        </w:rPr>
        <w:t>25000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年，艺术硕士</w:t>
      </w:r>
      <w:r>
        <w:rPr>
          <w:rFonts w:hint="eastAsia" w:ascii="宋体" w:hAnsi="宋体" w:eastAsia="宋体" w:cs="宋体"/>
          <w:color w:val="000000"/>
          <w:sz w:val="28"/>
          <w:szCs w:val="28"/>
          <w:lang w:val="en-US"/>
        </w:rPr>
        <w:t>45000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全程（四年制）。</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以上收费标准若有调整，以物价部门核准的收费标准为准。</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（三）奖助学金</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1.</w:t>
      </w:r>
      <w:r>
        <w:rPr>
          <w:rFonts w:hint="eastAsia" w:ascii="宋体" w:hAnsi="宋体" w:eastAsia="宋体" w:cs="宋体"/>
          <w:color w:val="000000"/>
          <w:sz w:val="28"/>
          <w:szCs w:val="28"/>
        </w:rPr>
        <w:t>全日制硕士研究生国家助学金</w:t>
      </w:r>
      <w:r>
        <w:rPr>
          <w:rFonts w:hint="eastAsia" w:ascii="宋体" w:hAnsi="宋体" w:eastAsia="宋体" w:cs="宋体"/>
          <w:color w:val="000000"/>
          <w:sz w:val="28"/>
          <w:szCs w:val="28"/>
          <w:lang w:val="en-US"/>
        </w:rPr>
        <w:t>7200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生·年（有固定工资收入的除外）。</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2.</w:t>
      </w:r>
      <w:r>
        <w:rPr>
          <w:rFonts w:hint="eastAsia" w:ascii="宋体" w:hAnsi="宋体" w:eastAsia="宋体" w:cs="宋体"/>
          <w:color w:val="000000"/>
          <w:sz w:val="28"/>
          <w:szCs w:val="28"/>
        </w:rPr>
        <w:t>全日制硕士研究生：一年级以第一志愿录取的研究生奖学金为</w:t>
      </w:r>
      <w:r>
        <w:rPr>
          <w:rFonts w:hint="eastAsia" w:ascii="宋体" w:hAnsi="宋体" w:eastAsia="宋体" w:cs="宋体"/>
          <w:color w:val="000000"/>
          <w:sz w:val="28"/>
          <w:szCs w:val="28"/>
          <w:lang w:val="en-US"/>
        </w:rPr>
        <w:t>8000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生·年，其他研究生为</w:t>
      </w:r>
      <w:r>
        <w:rPr>
          <w:rFonts w:hint="eastAsia" w:ascii="宋体" w:hAnsi="宋体" w:eastAsia="宋体" w:cs="宋体"/>
          <w:color w:val="000000"/>
          <w:sz w:val="28"/>
          <w:szCs w:val="28"/>
          <w:lang w:val="en-US"/>
        </w:rPr>
        <w:t>5000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生·年。二年级及以上研究生根据学业成绩、科研成果、社会服务、对外交流等指标重新评定，设一等学业奖学金</w:t>
      </w:r>
      <w:r>
        <w:rPr>
          <w:rFonts w:hint="eastAsia" w:ascii="宋体" w:hAnsi="宋体" w:eastAsia="宋体" w:cs="宋体"/>
          <w:color w:val="000000"/>
          <w:sz w:val="28"/>
          <w:szCs w:val="28"/>
          <w:lang w:val="en-US"/>
        </w:rPr>
        <w:t>10000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生·年（占比</w:t>
      </w:r>
      <w:r>
        <w:rPr>
          <w:rFonts w:hint="eastAsia" w:ascii="宋体" w:hAnsi="宋体" w:eastAsia="宋体" w:cs="宋体"/>
          <w:color w:val="000000"/>
          <w:sz w:val="28"/>
          <w:szCs w:val="28"/>
          <w:lang w:val="en-US"/>
        </w:rPr>
        <w:t>10%</w:t>
      </w:r>
      <w:r>
        <w:rPr>
          <w:rFonts w:hint="eastAsia" w:ascii="宋体" w:hAnsi="宋体" w:eastAsia="宋体" w:cs="宋体"/>
          <w:color w:val="000000"/>
          <w:sz w:val="28"/>
          <w:szCs w:val="28"/>
        </w:rPr>
        <w:t>），二等学业奖学金</w:t>
      </w:r>
      <w:r>
        <w:rPr>
          <w:rFonts w:hint="eastAsia" w:ascii="宋体" w:hAnsi="宋体" w:eastAsia="宋体" w:cs="宋体"/>
          <w:color w:val="000000"/>
          <w:sz w:val="28"/>
          <w:szCs w:val="28"/>
          <w:lang w:val="en-US"/>
        </w:rPr>
        <w:t>8000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生·年（占比</w:t>
      </w:r>
      <w:r>
        <w:rPr>
          <w:rFonts w:hint="eastAsia" w:ascii="宋体" w:hAnsi="宋体" w:eastAsia="宋体" w:cs="宋体"/>
          <w:color w:val="000000"/>
          <w:sz w:val="28"/>
          <w:szCs w:val="28"/>
          <w:lang w:val="en-US"/>
        </w:rPr>
        <w:t>20%</w:t>
      </w:r>
      <w:r>
        <w:rPr>
          <w:rFonts w:hint="eastAsia" w:ascii="宋体" w:hAnsi="宋体" w:eastAsia="宋体" w:cs="宋体"/>
          <w:color w:val="000000"/>
          <w:sz w:val="28"/>
          <w:szCs w:val="28"/>
        </w:rPr>
        <w:t>），三等学业奖学金</w:t>
      </w:r>
      <w:r>
        <w:rPr>
          <w:rFonts w:hint="eastAsia" w:ascii="宋体" w:hAnsi="宋体" w:eastAsia="宋体" w:cs="宋体"/>
          <w:color w:val="000000"/>
          <w:sz w:val="28"/>
          <w:szCs w:val="28"/>
          <w:lang w:val="en-US"/>
        </w:rPr>
        <w:t>6000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rPr>
        <w:t>/</w:t>
      </w:r>
      <w:r>
        <w:rPr>
          <w:rFonts w:hint="eastAsia" w:ascii="宋体" w:hAnsi="宋体" w:eastAsia="宋体" w:cs="宋体"/>
          <w:color w:val="000000"/>
          <w:sz w:val="28"/>
          <w:szCs w:val="28"/>
        </w:rPr>
        <w:t>生·年（占比</w:t>
      </w:r>
      <w:r>
        <w:rPr>
          <w:rFonts w:hint="eastAsia" w:ascii="宋体" w:hAnsi="宋体" w:eastAsia="宋体" w:cs="宋体"/>
          <w:color w:val="000000"/>
          <w:sz w:val="28"/>
          <w:szCs w:val="28"/>
          <w:lang w:val="en-US"/>
        </w:rPr>
        <w:t>45%</w:t>
      </w:r>
      <w:r>
        <w:rPr>
          <w:rFonts w:hint="eastAsia" w:ascii="宋体" w:hAnsi="宋体" w:eastAsia="宋体" w:cs="宋体"/>
          <w:color w:val="000000"/>
          <w:sz w:val="28"/>
          <w:szCs w:val="28"/>
        </w:rPr>
        <w:t>）。</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3.</w:t>
      </w:r>
      <w:r>
        <w:rPr>
          <w:rFonts w:hint="eastAsia" w:ascii="宋体" w:hAnsi="宋体" w:eastAsia="宋体" w:cs="宋体"/>
          <w:color w:val="000000"/>
          <w:sz w:val="28"/>
          <w:szCs w:val="28"/>
        </w:rPr>
        <w:t>在校研究生参加科研活动取得成绩，由学生自主申报，学校根据集美大学研究生学术成果奖励办法每年进行评选奖励；符合条件的研究生可申报国家奖学金、宋玉器先生研究生奖助学金、集友陈嘉庚教育基金会奖学金、木兰基金会研究生助学金（面向航海类交通运输工程专业）等。</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lang w:val="en-US"/>
        </w:rPr>
        <w:t>4.</w:t>
      </w:r>
      <w:r>
        <w:rPr>
          <w:rFonts w:hint="eastAsia" w:ascii="宋体" w:hAnsi="宋体" w:eastAsia="宋体" w:cs="宋体"/>
          <w:color w:val="000000"/>
          <w:sz w:val="28"/>
          <w:szCs w:val="28"/>
        </w:rPr>
        <w:t>非全日制硕士研究生不享受现行相关奖助学金政策。</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十一、招考监督及咨询</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（一）我校硕士研究生招生工作接受学校纪检监察部门的监督。对我校硕士研究生招生工作有异议，可向我校纪检监察部门申诉，电话：</w:t>
      </w:r>
      <w:r>
        <w:rPr>
          <w:rFonts w:hint="eastAsia" w:ascii="宋体" w:hAnsi="宋体" w:eastAsia="宋体" w:cs="宋体"/>
          <w:color w:val="000000"/>
          <w:sz w:val="28"/>
          <w:szCs w:val="28"/>
          <w:lang w:val="en-US"/>
        </w:rPr>
        <w:t>0592-6181580</w:t>
      </w:r>
      <w:r>
        <w:rPr>
          <w:rFonts w:hint="eastAsia" w:ascii="宋体" w:hAnsi="宋体" w:eastAsia="宋体" w:cs="宋体"/>
          <w:color w:val="000000"/>
          <w:sz w:val="28"/>
          <w:szCs w:val="28"/>
        </w:rPr>
        <w:t>。</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（二）集美大学学校代码：</w:t>
      </w:r>
      <w:r>
        <w:rPr>
          <w:rFonts w:hint="eastAsia" w:ascii="宋体" w:hAnsi="宋体" w:eastAsia="宋体" w:cs="宋体"/>
          <w:color w:val="000000"/>
          <w:sz w:val="28"/>
          <w:szCs w:val="28"/>
          <w:lang w:val="en-US"/>
        </w:rPr>
        <w:t>10390</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网址</w:t>
      </w:r>
      <w:r>
        <w:rPr>
          <w:rFonts w:hint="eastAsia" w:ascii="宋体" w:hAnsi="宋体" w:eastAsia="宋体" w:cs="宋体"/>
          <w:color w:val="000000"/>
          <w:sz w:val="28"/>
          <w:szCs w:val="28"/>
          <w:lang w:val="en-US"/>
        </w:rPr>
        <w:t xml:space="preserve">:http://zsb.jmu.edu.cn </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招生办公室电话：</w:t>
      </w:r>
      <w:r>
        <w:rPr>
          <w:rFonts w:hint="eastAsia" w:ascii="宋体" w:hAnsi="宋体" w:eastAsia="宋体" w:cs="宋体"/>
          <w:color w:val="000000"/>
          <w:sz w:val="28"/>
          <w:szCs w:val="28"/>
          <w:lang w:val="en-US"/>
        </w:rPr>
        <w:t>0592-6181301</w:t>
      </w:r>
      <w:r>
        <w:rPr>
          <w:rFonts w:hint="eastAsia" w:ascii="宋体" w:hAnsi="宋体" w:eastAsia="宋体" w:cs="宋体"/>
          <w:color w:val="000000"/>
          <w:sz w:val="28"/>
          <w:szCs w:val="28"/>
        </w:rPr>
        <w:t>，传真：</w:t>
      </w:r>
      <w:r>
        <w:rPr>
          <w:rFonts w:hint="eastAsia" w:ascii="宋体" w:hAnsi="宋体" w:eastAsia="宋体" w:cs="宋体"/>
          <w:color w:val="000000"/>
          <w:sz w:val="28"/>
          <w:szCs w:val="28"/>
          <w:lang w:val="en-US"/>
        </w:rPr>
        <w:t>0592-6185889</w:t>
      </w:r>
      <w:r>
        <w:rPr>
          <w:rFonts w:hint="eastAsia" w:ascii="宋体" w:hAnsi="宋体" w:eastAsia="宋体" w:cs="宋体"/>
          <w:color w:val="000000"/>
          <w:sz w:val="28"/>
          <w:szCs w:val="28"/>
        </w:rPr>
        <w:t>，电子邮箱：</w:t>
      </w:r>
      <w:r>
        <w:rPr>
          <w:rFonts w:hint="eastAsia" w:ascii="宋体" w:hAnsi="宋体" w:eastAsia="宋体" w:cs="宋体"/>
          <w:color w:val="000000"/>
          <w:sz w:val="28"/>
          <w:szCs w:val="28"/>
          <w:lang w:val="en-US"/>
        </w:rPr>
        <w:t>zsbyz@jmu.edu.cn</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通信地址：福建省厦门市集美区银江路</w:t>
      </w:r>
      <w:r>
        <w:rPr>
          <w:rFonts w:hint="eastAsia" w:ascii="宋体" w:hAnsi="宋体" w:eastAsia="宋体" w:cs="宋体"/>
          <w:color w:val="000000"/>
          <w:sz w:val="28"/>
          <w:szCs w:val="28"/>
          <w:lang w:val="en-US"/>
        </w:rPr>
        <w:t>185</w:t>
      </w:r>
      <w:r>
        <w:rPr>
          <w:rFonts w:hint="eastAsia" w:ascii="宋体" w:hAnsi="宋体" w:eastAsia="宋体" w:cs="宋体"/>
          <w:color w:val="000000"/>
          <w:sz w:val="28"/>
          <w:szCs w:val="28"/>
        </w:rPr>
        <w:t>号尚大楼</w:t>
      </w:r>
      <w:r>
        <w:rPr>
          <w:rFonts w:hint="eastAsia" w:ascii="宋体" w:hAnsi="宋体" w:eastAsia="宋体" w:cs="宋体"/>
          <w:color w:val="000000"/>
          <w:sz w:val="28"/>
          <w:szCs w:val="28"/>
          <w:lang w:val="en-US"/>
        </w:rPr>
        <w:t>1314</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邮政编码：</w:t>
      </w:r>
      <w:r>
        <w:rPr>
          <w:rFonts w:hint="eastAsia" w:ascii="宋体" w:hAnsi="宋体" w:eastAsia="宋体" w:cs="宋体"/>
          <w:color w:val="000000"/>
          <w:sz w:val="28"/>
          <w:szCs w:val="28"/>
          <w:lang w:val="en-US"/>
        </w:rPr>
        <w:t>361021</w:t>
      </w:r>
    </w:p>
    <w:p>
      <w:pPr>
        <w:pStyle w:val="5"/>
        <w:keepNext w:val="0"/>
        <w:keepLines w:val="0"/>
        <w:widowControl/>
        <w:suppressLineNumbers w:val="0"/>
        <w:spacing w:line="465" w:lineRule="atLeast"/>
        <w:ind w:left="0" w:firstLine="555"/>
      </w:pPr>
      <w:r>
        <w:rPr>
          <w:rFonts w:hint="eastAsia" w:ascii="宋体" w:hAnsi="宋体" w:eastAsia="宋体" w:cs="宋体"/>
          <w:color w:val="000000"/>
          <w:sz w:val="28"/>
          <w:szCs w:val="28"/>
        </w:rPr>
        <w:t>（三）本简章未尽事宜，或与国家相关文件冲突之处，均以国家相关文件为准。</w:t>
      </w:r>
    </w:p>
    <w:p>
      <w:pPr>
        <w:pStyle w:val="5"/>
        <w:keepNext w:val="0"/>
        <w:keepLines w:val="0"/>
        <w:widowControl/>
        <w:suppressLineNumbers w:val="0"/>
        <w:spacing w:line="465" w:lineRule="atLeast"/>
        <w:ind w:left="0" w:firstLine="645"/>
      </w:pPr>
      <w:r>
        <w:rPr>
          <w:rStyle w:val="8"/>
          <w:rFonts w:hint="eastAsia" w:ascii="宋体" w:hAnsi="宋体" w:eastAsia="宋体" w:cs="宋体"/>
          <w:color w:val="000000"/>
          <w:sz w:val="31"/>
          <w:szCs w:val="31"/>
        </w:rPr>
        <w:t>十二、本简章由集美大学招生办公室负责解释</w:t>
      </w:r>
    </w:p>
    <w:p>
      <w:pPr>
        <w:pStyle w:val="5"/>
        <w:keepNext w:val="0"/>
        <w:keepLines w:val="0"/>
        <w:widowControl/>
        <w:suppressLineNumbers w:val="0"/>
      </w:pPr>
      <w:r>
        <w:t> </w:t>
      </w:r>
    </w:p>
    <w:p>
      <w:pPr>
        <w:keepNext w:val="0"/>
        <w:keepLines w:val="0"/>
        <w:widowControl/>
        <w:numPr>
          <w:ilvl w:val="0"/>
          <w:numId w:val="1"/>
        </w:numPr>
        <w:suppressLineNumbers w:val="0"/>
        <w:spacing w:before="0" w:beforeAutospacing="1" w:after="0" w:afterAutospacing="1"/>
        <w:ind w:left="720" w:hanging="360"/>
      </w:pPr>
      <w:r>
        <w:t>附件【</w:t>
      </w:r>
      <w:r>
        <w:fldChar w:fldCharType="begin"/>
      </w:r>
      <w:r>
        <w:instrText xml:space="preserve"> HYPERLINK "http://zsb.jmu.edu.cn/system/_content/download.jsp?urltype=news.DownloadAttachUrl&amp;owner=1344104716&amp;wbfileid=6465001" \t "http://zsb.jmu.edu.cn/info/1422/_blank" </w:instrText>
      </w:r>
      <w:r>
        <w:fldChar w:fldCharType="separate"/>
      </w:r>
      <w:r>
        <w:rPr>
          <w:rStyle w:val="9"/>
        </w:rPr>
        <w:t>集美大学2022年学术型硕士研究生招生专业目录设置表.pdf</w:t>
      </w:r>
      <w:r>
        <w:fldChar w:fldCharType="end"/>
      </w:r>
      <w:r>
        <w:t>】</w:t>
      </w:r>
    </w:p>
    <w:p>
      <w:pPr>
        <w:keepNext w:val="0"/>
        <w:keepLines w:val="0"/>
        <w:widowControl/>
        <w:numPr>
          <w:ilvl w:val="0"/>
          <w:numId w:val="1"/>
        </w:numPr>
        <w:suppressLineNumbers w:val="0"/>
        <w:spacing w:before="0" w:beforeAutospacing="1" w:after="0" w:afterAutospacing="1"/>
        <w:ind w:left="720" w:hanging="360"/>
      </w:pPr>
      <w:r>
        <w:t>附件【</w:t>
      </w:r>
      <w:r>
        <w:fldChar w:fldCharType="begin"/>
      </w:r>
      <w:r>
        <w:instrText xml:space="preserve"> HYPERLINK "http://zsb.jmu.edu.cn/system/_content/download.jsp?urltype=news.DownloadAttachUrl&amp;owner=1344104716&amp;wbfileid=6465002" \t "http://zsb.jmu.edu.cn/info/1422/_blank" </w:instrText>
      </w:r>
      <w:r>
        <w:fldChar w:fldCharType="separate"/>
      </w:r>
      <w:r>
        <w:rPr>
          <w:rStyle w:val="9"/>
        </w:rPr>
        <w:t>集美大学2022年专业学位硕士研究生招生专业目录设置表.pdf</w:t>
      </w:r>
      <w:r>
        <w:fldChar w:fldCharType="end"/>
      </w:r>
      <w:r>
        <w:t>】</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C03EA"/>
    <w:multiLevelType w:val="multilevel"/>
    <w:tmpl w:val="18AC03E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B18B8"/>
    <w:rsid w:val="036012FC"/>
    <w:rsid w:val="05D17BAC"/>
    <w:rsid w:val="07226BA9"/>
    <w:rsid w:val="1E421EAF"/>
    <w:rsid w:val="216C1E3D"/>
    <w:rsid w:val="237E6DD6"/>
    <w:rsid w:val="26DA46B8"/>
    <w:rsid w:val="35D20F5D"/>
    <w:rsid w:val="40EB18B8"/>
    <w:rsid w:val="615246D0"/>
    <w:rsid w:val="7AB0260B"/>
    <w:rsid w:val="7FFE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2021-08-20T02:01:00Z</dcterms:created>
  <dc:creator>xin</dc:creator>
  <cp:lastModifiedBy>xin</cp:lastModifiedBy>
  <dcterms:modified xsi:type="dcterms:W3CDTF">2021-09-16T03:22:19Z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FE886D391F3D4F40B9BB696C0FDA006B</vt:lpwstr>
  </property>
</Properties>
</file>